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1" w:rsidRDefault="000F4BF1" w:rsidP="000F4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660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5366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.2024-</w:t>
      </w:r>
      <w:r w:rsidR="00C53660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5366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0F4BF1" w:rsidRDefault="000F4BF1" w:rsidP="00DA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FA" w:rsidRPr="00C53660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главный менеджер Департамента </w:t>
      </w:r>
      <w:r w:rsidR="00C53660">
        <w:rPr>
          <w:rFonts w:ascii="Times New Roman" w:hAnsi="Times New Roman" w:cs="Times New Roman"/>
          <w:sz w:val="24"/>
          <w:szCs w:val="24"/>
          <w:lang w:val="kk-KZ"/>
        </w:rPr>
        <w:t>реализации СЭЗ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проведение мероприятий по развитию и продвижению специальных экономических зон;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проведение мероприятий по привлечении международных управляющих компаний с целью использования международного опыта для развития СЭЗ, анализе и корректировке планов развития СЭЗ;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мониторинг нормативных правовых актов, регулирующих деятельность СЭЗ, стратегических и программных документов;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взаимодействие с центральными и местными исполнительными органами, и организациями по вопросам развития СЭЗ;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осуществление работы по сдаче отчетности участниками СЭЗ на ежеквартальной основе;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осуществление ежемесячного мониторинга реализуемых проектов СЭЗ;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заключение дополнительных соглашений к Договору об осуществлении деятельности в качестве участника СЭЗ;</w:t>
      </w:r>
    </w:p>
    <w:p w:rsidR="00C53660" w:rsidRPr="00C53660" w:rsidRDefault="00C53660" w:rsidP="00C53660">
      <w:pPr>
        <w:pStyle w:val="a5"/>
        <w:numPr>
          <w:ilvl w:val="0"/>
          <w:numId w:val="6"/>
        </w:numPr>
        <w:tabs>
          <w:tab w:val="left" w:pos="1115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взаимодействие и проведение работы с участниками СЭЗ по принципу «одного окна» и представление интересов участников СЭЗ в рамках реализации данного принципа, в том числе при взаимодействии с государственными органами при получении государственных услуг и иными организациями при получении иных услуг;</w:t>
      </w:r>
    </w:p>
    <w:p w:rsidR="00DA1AFA" w:rsidRPr="00C53660" w:rsidRDefault="00C53660" w:rsidP="00C53660">
      <w:pPr>
        <w:pStyle w:val="a3"/>
        <w:widowControl/>
        <w:tabs>
          <w:tab w:val="left" w:pos="709"/>
          <w:tab w:val="left" w:pos="1134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           9) </w:t>
      </w:r>
      <w:r w:rsidRPr="00C53660">
        <w:rPr>
          <w:rFonts w:ascii="Times New Roman" w:eastAsia="Calibri" w:hAnsi="Times New Roman"/>
          <w:sz w:val="24"/>
          <w:szCs w:val="24"/>
          <w:lang w:val="kk-KZ" w:eastAsia="en-US"/>
        </w:rPr>
        <w:t>м</w:t>
      </w:r>
      <w:r w:rsidRPr="00C53660">
        <w:rPr>
          <w:rFonts w:ascii="Times New Roman" w:hAnsi="Times New Roman"/>
          <w:sz w:val="24"/>
          <w:szCs w:val="24"/>
          <w:lang w:val="kk-KZ"/>
        </w:rPr>
        <w:t>ониторинг действующих договоров участника на предмет выполнении условии Договора</w:t>
      </w:r>
      <w:r w:rsidRPr="00C53660">
        <w:rPr>
          <w:rFonts w:ascii="Times New Roman" w:eastAsia="Calibri" w:hAnsi="Times New Roman"/>
          <w:sz w:val="24"/>
          <w:szCs w:val="24"/>
          <w:lang w:val="kk-KZ"/>
        </w:rPr>
        <w:t xml:space="preserve"> об осуществлении деятельности в качестве участника СЭЗ</w:t>
      </w:r>
      <w:r w:rsidRPr="00C53660">
        <w:rPr>
          <w:rFonts w:ascii="Times New Roman" w:hAnsi="Times New Roman"/>
          <w:sz w:val="24"/>
          <w:szCs w:val="24"/>
          <w:lang w:val="kk-KZ"/>
        </w:rPr>
        <w:t>.</w:t>
      </w: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DA1AFA">
        <w:rPr>
          <w:rFonts w:ascii="Times New Roman" w:hAnsi="Times New Roman" w:cs="Times New Roman"/>
          <w:sz w:val="24"/>
          <w:szCs w:val="24"/>
        </w:rPr>
        <w:t xml:space="preserve">не менее двух, в том числе, соответствующих функциональным направлениям конкретной должности в субъектах малого, среднего, крупного предпринимательства, </w:t>
      </w:r>
      <w:proofErr w:type="spellStart"/>
      <w:r w:rsidRPr="00DA1AFA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DA1AFA">
        <w:rPr>
          <w:rFonts w:ascii="Times New Roman" w:hAnsi="Times New Roman" w:cs="Times New Roman"/>
          <w:sz w:val="24"/>
          <w:szCs w:val="24"/>
        </w:rPr>
        <w:t xml:space="preserve"> сектора, международных, зарубежных, транснациональных организациях или зарубежных государственных структурах</w:t>
      </w:r>
      <w:r w:rsidRPr="002E2065">
        <w:rPr>
          <w:sz w:val="28"/>
          <w:szCs w:val="28"/>
        </w:rPr>
        <w:t>.</w:t>
      </w:r>
    </w:p>
    <w:p w:rsidR="00DA1AFA" w:rsidRPr="002E2065" w:rsidRDefault="00DA1AFA" w:rsidP="00DA1A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Оклад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от 330 000 тысячи тенге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2E2065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2E2065">
        <w:rPr>
          <w:rFonts w:ascii="Times New Roman" w:hAnsi="Times New Roman" w:cs="Times New Roman"/>
          <w:sz w:val="24"/>
          <w:szCs w:val="24"/>
        </w:rPr>
        <w:t>: нормальные</w:t>
      </w:r>
    </w:p>
    <w:p w:rsidR="00C53660" w:rsidRPr="00A01022" w:rsidRDefault="00DA1AFA" w:rsidP="00C53660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  <w:r w:rsidR="00C536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53660" w:rsidRPr="00C53660">
        <w:rPr>
          <w:rFonts w:ascii="Times New Roman" w:hAnsi="Times New Roman" w:cs="Times New Roman"/>
          <w:sz w:val="24"/>
          <w:szCs w:val="24"/>
        </w:rPr>
        <w:t>высше</w:t>
      </w:r>
      <w:proofErr w:type="spellEnd"/>
      <w:r w:rsidR="00C53660" w:rsidRPr="00C5366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53660" w:rsidRPr="00C5366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="00C53660" w:rsidRPr="00C53660">
        <w:rPr>
          <w:rFonts w:ascii="Times New Roman" w:hAnsi="Times New Roman" w:cs="Times New Roman"/>
          <w:sz w:val="24"/>
          <w:szCs w:val="24"/>
        </w:rPr>
        <w:t>послевузовско</w:t>
      </w:r>
      <w:proofErr w:type="spellEnd"/>
      <w:r w:rsidR="00C53660" w:rsidRPr="00C5366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53660" w:rsidRPr="00C53660">
        <w:rPr>
          <w:rFonts w:ascii="Times New Roman" w:hAnsi="Times New Roman" w:cs="Times New Roman"/>
          <w:sz w:val="24"/>
          <w:szCs w:val="24"/>
        </w:rPr>
        <w:t xml:space="preserve"> </w:t>
      </w:r>
      <w:r w:rsidR="00C53660" w:rsidRPr="00C53660">
        <w:rPr>
          <w:rFonts w:ascii="Times New Roman" w:hAnsi="Times New Roman" w:cs="Times New Roman"/>
          <w:sz w:val="24"/>
          <w:szCs w:val="24"/>
          <w:lang w:val="kk-KZ"/>
        </w:rPr>
        <w:t xml:space="preserve"> экономическое</w:t>
      </w:r>
      <w:proofErr w:type="gramEnd"/>
      <w:r w:rsidR="00C53660" w:rsidRPr="00C53660">
        <w:rPr>
          <w:rFonts w:ascii="Times New Roman" w:hAnsi="Times New Roman" w:cs="Times New Roman"/>
          <w:sz w:val="24"/>
          <w:szCs w:val="24"/>
          <w:lang w:val="kk-KZ"/>
        </w:rPr>
        <w:t xml:space="preserve"> и/или юридическое и/или техническое  </w:t>
      </w:r>
      <w:proofErr w:type="spellStart"/>
      <w:r w:rsidR="00C53660" w:rsidRPr="00C53660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C53660" w:rsidRPr="00C53660">
        <w:rPr>
          <w:rFonts w:ascii="Times New Roman" w:hAnsi="Times New Roman" w:cs="Times New Roman"/>
          <w:sz w:val="24"/>
          <w:szCs w:val="24"/>
          <w:lang w:val="kk-KZ"/>
        </w:rPr>
        <w:t>е;</w:t>
      </w:r>
    </w:p>
    <w:p w:rsidR="00DA1AFA" w:rsidRPr="002E2065" w:rsidRDefault="00DA1AFA" w:rsidP="00C5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12">
        <w:rPr>
          <w:rFonts w:ascii="Times New Roman" w:hAnsi="Times New Roman" w:cs="Times New Roman"/>
          <w:b/>
          <w:sz w:val="24"/>
          <w:szCs w:val="24"/>
        </w:rPr>
        <w:t>Знание языков</w:t>
      </w:r>
      <w:r w:rsidRPr="007B5112">
        <w:rPr>
          <w:rFonts w:ascii="Times New Roman" w:hAnsi="Times New Roman" w:cs="Times New Roman"/>
          <w:sz w:val="24"/>
          <w:szCs w:val="24"/>
        </w:rPr>
        <w:t xml:space="preserve">: государственный </w:t>
      </w:r>
      <w:bookmarkStart w:id="0" w:name="_GoBack"/>
      <w:bookmarkEnd w:id="0"/>
      <w:r w:rsidRPr="007B5112">
        <w:rPr>
          <w:rFonts w:ascii="Times New Roman" w:hAnsi="Times New Roman" w:cs="Times New Roman"/>
          <w:sz w:val="24"/>
          <w:szCs w:val="24"/>
        </w:rPr>
        <w:t>– на уровне «свободно», русский, английский языки - на уровне «среднее-продвинутый» (желательно);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82213D" w:rsidRDefault="00DA1AFA" w:rsidP="00DA1AFA">
      <w:pPr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</w:t>
      </w: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0E313A" w:rsidRPr="000F490B" w:rsidRDefault="000E313A" w:rsidP="000E313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313A" w:rsidRPr="000F490B" w:rsidRDefault="000E313A" w:rsidP="000E313A">
      <w:pPr>
        <w:pStyle w:val="pc"/>
        <w:ind w:left="6521"/>
        <w:jc w:val="left"/>
        <w:rPr>
          <w:rStyle w:val="s1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0E313A" w:rsidRPr="000F490B" w:rsidRDefault="000E313A" w:rsidP="000E313A">
      <w:pPr>
        <w:pStyle w:val="pj"/>
        <w:rPr>
          <w:rStyle w:val="s0"/>
        </w:rPr>
      </w:pPr>
    </w:p>
    <w:p w:rsidR="000E313A" w:rsidRPr="000F490B" w:rsidRDefault="000E313A" w:rsidP="000E313A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:rsidR="000E313A" w:rsidRPr="000F490B" w:rsidRDefault="000E313A" w:rsidP="000E313A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:rsidR="000E313A" w:rsidRDefault="000E313A" w:rsidP="000E313A"/>
    <w:sectPr w:rsidR="000E313A" w:rsidSect="00881ECC">
      <w:pgSz w:w="11907" w:h="16839" w:code="9"/>
      <w:pgMar w:top="1021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21"/>
    <w:multiLevelType w:val="hybridMultilevel"/>
    <w:tmpl w:val="EFB4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F76F5"/>
    <w:multiLevelType w:val="hybridMultilevel"/>
    <w:tmpl w:val="C4C4283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>
    <w:nsid w:val="335323A7"/>
    <w:multiLevelType w:val="multilevel"/>
    <w:tmpl w:val="16FC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4">
    <w:nsid w:val="681122C8"/>
    <w:multiLevelType w:val="hybridMultilevel"/>
    <w:tmpl w:val="AFD0503A"/>
    <w:lvl w:ilvl="0" w:tplc="71B4A9AC">
      <w:start w:val="1"/>
      <w:numFmt w:val="decimal"/>
      <w:lvlText w:val="%1)"/>
      <w:lvlJc w:val="left"/>
      <w:pPr>
        <w:ind w:left="74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>
    <w:nsid w:val="7431504B"/>
    <w:multiLevelType w:val="multilevel"/>
    <w:tmpl w:val="DA4E9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2"/>
    <w:rsid w:val="000E313A"/>
    <w:rsid w:val="000E76FA"/>
    <w:rsid w:val="000F4BF1"/>
    <w:rsid w:val="005C3C52"/>
    <w:rsid w:val="0082213D"/>
    <w:rsid w:val="00881ECC"/>
    <w:rsid w:val="00C53660"/>
    <w:rsid w:val="00DA1AFA"/>
    <w:rsid w:val="00F1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0390-7D86-46BA-9FE2-FAD6B99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E31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E31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E313A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E3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qFormat/>
    <w:rsid w:val="00C5366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C536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Айман Оспанова</cp:lastModifiedBy>
  <cp:revision>12</cp:revision>
  <dcterms:created xsi:type="dcterms:W3CDTF">2024-06-06T06:28:00Z</dcterms:created>
  <dcterms:modified xsi:type="dcterms:W3CDTF">2024-07-23T04:08:00Z</dcterms:modified>
</cp:coreProperties>
</file>